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="660" w:lineRule="exact"/>
        <w:rPr>
          <w:rStyle w:val="NormalCharacter"/>
          <w:szCs w:val="52"/>
          <w:bCs/>
          <w:kern w:val="2"/>
          <w:lang w:val="en-US" w:eastAsia="zh-CN" w:bidi="ar-SA"/>
          <w:b w:val="1"/>
          <w:i w:val="0"/>
          <w:color w:val="FF0000"/>
          <w:sz w:val="52"/>
          <w:spacing w:val="-20"/>
          <w:w w:val="100"/>
          <w:rFonts w:ascii="黑体" w:cs="黑体" w:eastAsia="黑体" w:hAnsi="黑体"/>
          <w:caps w:val="0"/>
        </w:rPr>
        <w:snapToGrid/>
        <w:ind w:firstLine="482" w:firstLineChars="100"/>
        <w:textAlignment w:val="baseline"/>
      </w:pPr>
      <w:r>
        <w:rPr>
          <w:rStyle w:val="NormalCharacter"/>
          <w:szCs w:val="52"/>
          <w:bCs/>
          <w:kern w:val="2"/>
          <w:lang w:val="en-US" w:eastAsia="zh-CN" w:bidi="ar-SA"/>
          <w:b w:val="1"/>
          <w:i w:val="0"/>
          <w:color w:val="FF0000"/>
          <w:sz w:val="52"/>
          <w:spacing w:val="-20"/>
          <w:w w:val="100"/>
          <w:rFonts w:ascii="黑体" w:cs="黑体" w:eastAsia="黑体" w:hAnsi="黑体"/>
          <w:caps w:val="0"/>
        </w:rPr>
        <w:t xml:space="preserve">中华周氏修水宗亲联谊会日常工作</w:t>
      </w:r>
    </w:p>
    <w:p>
      <w:pPr>
        <w:pStyle w:val="Normal"/>
        <w:jc w:val="center"/>
        <w:spacing w:before="0" w:beforeAutospacing="0" w:after="0" w:afterAutospacing="0" w:line="660" w:lineRule="exact"/>
        <w:rPr>
          <w:rStyle w:val="NormalCharacter"/>
          <w:szCs w:val="48"/>
          <w:bCs/>
          <w:kern w:val="2"/>
          <w:lang w:val="en-US" w:eastAsia="zh-CN" w:bidi="ar-SA"/>
          <w:b w:val="1"/>
          <w:i w:val="0"/>
          <w:color w:val="FF0000"/>
          <w:sz w:val="48"/>
          <w:spacing w:val="0"/>
          <w:w w:val="100"/>
          <w:rFonts w:ascii="楷体" w:cs="楷体" w:eastAsia="楷体" w:hAnsi="楷体"/>
          <w:caps w:val="0"/>
        </w:rPr>
        <w:snapToGrid/>
        <w:textAlignment w:val="baseline"/>
      </w:pPr>
      <w:r>
        <w:rPr>
          <w:rStyle w:val="NormalCharacter"/>
          <w:szCs w:val="48"/>
          <w:bCs/>
          <w:kern w:val="2"/>
          <w:lang w:val="en-US" w:eastAsia="zh-CN" w:bidi="ar-SA"/>
          <w:b w:val="1"/>
          <w:i w:val="0"/>
          <w:color w:val="FF0000"/>
          <w:sz w:val="48"/>
          <w:spacing w:val="-20"/>
          <w:w w:val="100"/>
          <w:rFonts w:ascii="楷体" w:cs="楷体" w:eastAsia="楷体" w:hAnsi="楷体"/>
          <w:caps w:val="0"/>
        </w:rPr>
        <w:t xml:space="preserve">第</w:t>
      </w:r>
      <w:r>
        <w:rPr>
          <w:rStyle w:val="NormalCharacter"/>
          <w:szCs w:val="48"/>
          <w:bCs/>
          <w:kern w:val="2"/>
          <w:lang w:val="en-US" w:eastAsia="zh-CN" w:bidi="ar-SA"/>
          <w:b w:val="1"/>
          <w:i w:val="0"/>
          <w:color w:val="FF0000"/>
          <w:sz w:val="48"/>
          <w:spacing w:val="0"/>
          <w:w w:val="100"/>
          <w:rFonts w:ascii="楷体" w:cs="楷体" w:eastAsia="楷体" w:hAnsi="楷体"/>
          <w:caps w:val="0"/>
        </w:rPr>
        <w:t xml:space="preserve">1次例会纪要</w:t>
      </w:r>
    </w:p>
    <w:p>
      <w:pPr>
        <w:pStyle w:val="Normal"/>
        <w:jc w:val="left"/>
        <w:spacing w:before="0" w:beforeAutospacing="0" w:after="0" w:afterAutospacing="0" w:line="66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中华周氏修水宗亲联谊会秘书处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         2022年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9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月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29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日</w:t>
      </w:r>
    </w:p>
    <w:p>
      <w:pPr>
        <w:pStyle w:val="Normal"/>
        <w:jc w:val="center"/>
        <w:spacing w:before="0" w:beforeAutospacing="0" w:after="0" w:afterAutospacing="0" w:line="40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snapToGrid/>
        <w:textAlignment w:val="baseline"/>
      </w:pPr>
      <w:r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-10.1pt,12.25pt" to="434.3pt,12.3pt" strokecolor="#FF0000" strokeweight="2.25pt" filled="f" coordsize="21600,21600">
            <v:stroke linestyle="single"/>
          </v:lin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23"/>
          <w:spacing w:val="0"/>
          <w:w w:val="100"/>
          <w:rFonts w:ascii="Calibri" w:eastAsia="宋体" w:hAnsi="Calibri"/>
          <w:caps w:val="0"/>
        </w:rPr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3"/>
          <w:spacing w:val="0"/>
          <w:w w:val="100"/>
          <w:rFonts w:ascii="楷体_GB2312" w:eastAsia="楷体_GB2312" w:hAnsi="Calibri"/>
          <w:caps w:val="0"/>
        </w:rPr>
        <w:t xml:space="preserve">  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会议时间：2022年9月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28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日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下午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3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时至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7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时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会议地点：</w:t>
      </w:r>
      <w:r>
        <w:rPr>
          <w:rStyle w:val="NormalCharacter"/>
          <w:szCs w:val="24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中华周氏修水宗亲联谊会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办公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室（周衍义董事长无偿提供的）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34"/>
          <w:w w:val="100"/>
          <w:rFonts w:ascii="仿宋" w:eastAsia="仿宋" w:hAnsi="仿宋"/>
          <w:caps w:val="0"/>
        </w:rPr>
        <w:t xml:space="preserve">主持人：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会我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34"/>
          <w:w w:val="100"/>
          <w:rFonts w:ascii="仿宋" w:eastAsia="仿宋" w:hAnsi="仿宋"/>
          <w:caps w:val="0"/>
        </w:rPr>
        <w:t xml:space="preserve">记录人：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武现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      会议在大家的共同努力下，取得了较好的效果。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一、会议进一步明确了创办《修水周族人》的宗旨。其宗旨是：传播正能量，服务周族人，提升影响力，促进新发展。并就继续办好《修水周族人》提出了相关要求，要求统筹布局，提前安排，认真把关，多出精品。并在会上确定成立《修水周族人》通讯员队伍（由编委会主编、副主编负责）。就《修水周族人》宗亲风采栏目接下来的几期文章撰稿，分别落实到了相关人员。并明确了以后每期宗亲风采的文章，可以一期刊登多篇，但相同类型的只登一篇。还就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栏目增设、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用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稿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要求、稿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件选定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、约稿计划、杂刊推送，和《史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海钩沉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》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、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《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宗亲风采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》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等栏目结集出版设想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等事项进行了讨论，此项工作由周斌、武现负责。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二、操劳宗族事业，意味选择奉献。既然已经作出了选择，就只能义无反顾地去做好！联谊会筹备期间的工作，得到了宗亲们的充分肯定，同时也得到了他姓朋友的好评与赞许。为了进一步把宗族事业做得更好。会议提出了“六增强”。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一是要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增强主动性。操劳宗族事业，没有任何报酬，谁都没有义务也没有权力去强制管理他人。因此，必须人人增强主动性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；二是要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增强责任心。明确了谁负责的事情，不能马虎应付，必须切实及时负责完成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；三是要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增强工作的透明度。宗族事业涉及到的人数特别多，但不可能人人直接知晓，必须通过适当的方式渠道让大家知晓。让大家放心同时，也让直接操作者享拥明明亮亮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；四是要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增强包容心。宗族工作中，有时肯定会存在欠考虑，或是不太平衡的事情，可以诚恳地及时提出来，但不能闹意见闹矛盾。尤其是互相不太了解时，更要增强包容心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；五是要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增强落实力。有些决定了的事情，没有及时落实的话，会严重影响形象，甚至是无法挽回的。必须要增强落实力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；六是要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增强担当力。人人担当，宗族事业就没有办不好办不成的，光靠任何一个人都是无能为力的。因此，必须增强大家的担当力。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三、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进一步明确了财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经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管理规定。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一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设立联谊会公账，所有资金必须入账，请财务人员在国庆节假后三天内负责完成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；二是财务上必须尽快购置三联的收款收据，今后的一切收款，必须由财务上开具收款收据给所有出款人；三是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今后筹措的资金都会继续有多人经手，必须在筹集到资金一周之内，将资金如数全部归集到财务入账，不得久拖，更不得坐收坐支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；四是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考虑到不可能天天集中办公的实际情况，出纳处可以放周转金不超过一万元，以方便及时开支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；五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关于开支报账，根据厉行节约的原则开支，坚决杜绝浪费。开支必须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有经手人签名，秘书长签字，主管财金执行会长审批才能报支。凡单笔开支在3000元及以上的，经手人不得少于两人，单笔开支10000元及以上的，经手人不得少于3人。所有开支，必须及时办理报账手续，原则上是一周内，但最长时间也不能超过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下一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个月开例会的时间。票据做账必须通过监事核准方能入账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；六是必须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尽快在联谊会理事群里公布筹备联谊代表大会以来收到的捐款、开支、节余等明细，由成平、国雄负责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四、会议就4个《大爱修水周族人》微信群的建设与加强管理工作，提出了明确要求，由4位群主分别牵头负责组织落实到位。就《修水周族人》杂志上的整版作品与单一作品上传到《修水周族人》网站和发布到微信群里的工作提出了具体要求，此项工作，由湖岭牵头负责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五、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讨论拟到全县各个分会走访。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对县内县外相关周氏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企业家、全县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部分企事业单位周氏宗亲进行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走访。调查摸底等工作完成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后，上下个月例会讨论，此项工作，由先尧、武现负责。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六、拟定了一些下个月例会研究的内容。一是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讨论《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中华周氏修水宗亲联谊会救急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助学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基金会章程》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，建议先打印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《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中华周氏修水宗亲联谊会救急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助学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基金会章程》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15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份（由美岩负责），带到会上进行详细讨论，拟选救急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助学基金会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会长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；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二是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讨论今年举办</w:t>
      </w:r>
      <w:r>
        <w:rPr>
          <w:rStyle w:val="NormalCharacter"/>
          <w:szCs w:val="16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中华周氏修水宗亲联谊会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团拜会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事宜，制订一个方案，由先尧负责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；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三是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讨论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成立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《修水周氏文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化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研究会》事项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，制订一个方案，由武现负责。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七、初步讨论了有关后续资金筹措方法与渠道等。</w:t>
      </w:r>
    </w:p>
    <w:p>
      <w:pPr>
        <w:pStyle w:val="UserStyle_0"/>
        <w:widowControl/>
        <w:jc w:val="both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left="420" w:firstLine="640" w:firstLineChars="200" w:left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八、会议还讨论了其他的事情。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参会人员：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先尧、会我、周斌、美岩、武现、美全、衍义、国雄、湖岭、成平、三喜、亮华、如林、战线。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3520" w:firstLineChars="1100"/>
        <w:textAlignment w:val="baseline"/>
      </w:pPr>
      <w:r>
        <w:rPr>
          <w:rStyle w:val="NormalCharacter"/>
          <w:szCs w:val="24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中华周氏修水宗亲联谊会秘书处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                        2022年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9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月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29</w:t>
      </w: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日</w:t>
      </w:r>
    </w:p>
    <w:sectPr>
      <w:type w:val="nextPage"/>
      <w:pgSz w:h="16838" w:w="11906" w:orient="portrait"/>
      <w:pgMar w:gutter="0" w:header="851" w:top="1440" w:bottom="1440" w:footer="992" w:left="1803" w:right="1803"/>
      <w:paperSrc w:first="0" w:other="0"/>
      <w:lnNumType w:countBy="0"/>
      <w:cols w:space="425" w:num="1"/>
      <w:vAlign w:val="top"/>
      <w:docGrid w:charSpace="0" w:linePitch="319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10002ff" w:usb1="4000acff" w:usb2="00000009" w:usb3="00000000" w:csb0="2000019f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楷体">
    <w:altName w:val="楷体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auto"/>
    <w:panose1 w:val="02010609030101010101"/>
    <w:pitch w:val="default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displayBackgroundShape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UserStyle_0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UserStyle_0">
    <w:name w:val="UserStyle_0"/>
    <w:basedOn w:val="Normal"/>
    <w:next w:val="UserStyle_0"/>
    <w:link w:val="Normal"/>
    <w:pPr>
      <w:rPr>
        <w:szCs w:val="16"/>
        <w:sz w:val="16"/>
        <w:kern w:val="2"/>
        <w:lang w:val="en-US" w:eastAsia="zh-CN" w:bidi="ar-SA"/>
        <w:rFonts w:ascii="Calibri" w:eastAsia="仿宋" w:hAnsi="Calibri"/>
      </w:rPr>
      <w:ind w:leftChars="200" w:left="420"/>
      <w:jc w:val="both"/>
      <w:textAlignment w:val="baseline"/>
    </w:pPr>
    <w:rPr>
      <w:szCs w:val="16"/>
      <w:sz w:val="16"/>
      <w:kern w:val="2"/>
      <w:lang w:val="en-US" w:eastAsia="zh-CN" w:bidi="ar-SA"/>
      <w:rFonts w:ascii="Calibri" w:eastAsia="仿宋" w:hAnsi="Calibri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ackground w:color="FFFFFF"/>
  <w:body>
    <w:p>
      <w:pPr>
        <w:pStyle w:val="Normal"/>
        <w:rPr>
          <w:rStyle w:val="NormalCharacter"/>
          <w:b/>
          <w:bCs/>
          <w:spacing w:val="-20"/>
          <w:szCs w:val="52"/>
          <w:sz w:val="52"/>
          <w:kern w:val="2"/>
          <w:lang w:val="en-US" w:eastAsia="zh-CN" w:bidi="ar-SA"/>
          <w:rFonts w:ascii="黑体" w:cs="黑体" w:eastAsia="黑体" w:hAnsi="黑体"/>
          <w:color w:val="FF0000"/>
        </w:rPr>
        <w:ind w:firstLine="482" w:firstLineChars="100"/>
        <w:spacing w:line="660" w:lineRule="exact"/>
        <w:jc w:val="both"/>
        <w:textAlignment w:val="baseline"/>
      </w:pPr>
      <w:r>
        <w:rPr>
          <w:rStyle w:val="NormalCharacter"/>
          <w:b/>
          <w:bCs/>
          <w:spacing w:val="-20"/>
          <w:szCs w:val="52"/>
          <w:sz w:val="52"/>
          <w:kern w:val="2"/>
          <w:lang w:val="en-US" w:eastAsia="zh-CN" w:bidi="ar-SA"/>
          <w:rFonts w:ascii="黑体" w:cs="黑体" w:eastAsia="黑体" w:hAnsi="黑体"/>
          <w:color w:val="FF0000"/>
        </w:rPr>
        <w:t xml:space="preserve">中华周氏修水宗亲联谊会日常工作</w:t>
      </w:r>
    </w:p>
    <w:p>
      <w:pPr>
        <w:pStyle w:val="Normal"/>
        <w:rPr>
          <w:rStyle w:val="NormalCharacter"/>
          <w:b/>
          <w:bCs/>
          <w:szCs w:val="48"/>
          <w:sz w:val="48"/>
          <w:kern w:val="2"/>
          <w:lang w:val="en-US" w:eastAsia="zh-CN" w:bidi="ar-SA"/>
          <w:rFonts w:ascii="楷体" w:cs="楷体" w:eastAsia="楷体" w:hAnsi="楷体"/>
          <w:color w:val="FF0000"/>
        </w:rPr>
        <w:spacing w:line="660" w:lineRule="exact"/>
        <w:jc w:val="center"/>
        <w:textAlignment w:val="baseline"/>
      </w:pPr>
      <w:r>
        <w:rPr>
          <w:rStyle w:val="NormalCharacter"/>
          <w:b/>
          <w:bCs/>
          <w:spacing w:val="-20"/>
          <w:szCs w:val="48"/>
          <w:sz w:val="48"/>
          <w:kern w:val="2"/>
          <w:lang w:val="en-US" w:eastAsia="zh-CN" w:bidi="ar-SA"/>
          <w:rFonts w:ascii="楷体" w:cs="楷体" w:eastAsia="楷体" w:hAnsi="楷体"/>
          <w:color w:val="FF0000"/>
        </w:rPr>
        <w:t xml:space="preserve">第</w:t>
      </w:r>
      <w:r>
        <w:rPr>
          <w:rStyle w:val="NormalCharacter"/>
          <w:b/>
          <w:bCs/>
          <w:szCs w:val="48"/>
          <w:sz w:val="48"/>
          <w:kern w:val="2"/>
          <w:lang w:val="en-US" w:eastAsia="zh-CN" w:bidi="ar-SA"/>
          <w:rFonts w:ascii="楷体" w:cs="楷体" w:eastAsia="楷体" w:hAnsi="楷体"/>
          <w:color w:val="FF0000"/>
        </w:rPr>
        <w:t xml:space="preserve">1次例会纪要</w:t>
      </w:r>
    </w:p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spacing w:line="660" w:lineRule="exact"/>
        <w:jc w:val="left"/>
        <w:textAlignment w:val="baseline"/>
      </w:pP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中华周氏修水宗亲联谊会秘书处</w:t>
      </w: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         2022年</w:t>
      </w: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9</w:t>
      </w: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月</w:t>
      </w: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29</w:t>
      </w:r>
      <w:r>
        <w:rPr>
          <w:rStyle w:val="NormalCharacter"/>
          <w:szCs w:val="24"/>
          <w:sz w:val="32"/>
          <w:kern w:val="2"/>
          <w:lang w:val="en-US" w:eastAsia="zh-CN" w:bidi="ar-SA"/>
          <w:rFonts w:ascii="楷体" w:eastAsia="楷体" w:hAnsi="楷体"/>
        </w:rPr>
        <w:t xml:space="preserve">日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Calibri" w:cs="Times New Roman" w:eastAsia="宋体" w:hAnsi="Calibri"/>
        </w:rPr>
        <w:spacing w:line="400" w:lineRule="exact"/>
        <w:jc w:val="center"/>
        <w:textAlignment w:val="baseline"/>
      </w:pPr>
      <w:r>
        <w:rPr>
          <w:rStyle w:val="NormalCharacter"/>
          <w:szCs w:val="24"/>
          <w:sz w:val="23"/>
          <w:kern w:val="2"/>
          <w:lang w:val="en-US" w:eastAsia="zh-CN" w:bidi="ar-SA"/>
          <w:rFonts w:ascii="Calibri" w:eastAsia="宋体" w:hAnsi="Calibri"/>
        </w:rPr>
        <w:pict>
          <v:shapetype id="_x0000_t20" coordsize="21600,21600" o:spt="20">
            <v:stroke joinstyle="miter"/>
            <v:path/>
          </v:shapetype>
          <v:line id="_x0000_s1026" type="#_x0000_t20" style="position:absolute;z-index:524288;" from="-10.1pt,12.25pt" to="434.3pt,12.3pt" strokecolor="#FF0000" strokeweight="2.25pt" filled="f" coordsize="21600,21600">
            <v:stroke linestyle="single"/>
          </v:line>
        </w:pict>
      </w:r>
      <w:r>
        <w:rPr>
          <w:rStyle w:val="NormalCharacter"/>
          <w:szCs w:val="24"/>
          <w:sz w:val="23"/>
          <w:kern w:val="2"/>
          <w:lang w:val="en-US" w:eastAsia="zh-CN" w:bidi="ar-SA"/>
          <w:rFonts w:ascii="楷体_GB2312" w:eastAsia="楷体_GB2312" w:hAnsi="Calibri"/>
        </w:rPr>
        <w:t xml:space="preserve">  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会议时间：2022年6月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28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日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下午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3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时至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7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时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会议地点：</w:t>
      </w:r>
      <w:r>
        <w:rPr>
          <w:rStyle w:val="NormalCharacter"/>
          <w:b w:val="off"/>
          <w:bCs w:val="off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中华周氏修水宗亲联谊会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办公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室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  <w:r>
        <w:rPr>
          <w:rStyle w:val="NormalCharacter"/>
          <w:b w:val="off"/>
          <w:bCs w:val="off"/>
          <w:spacing w:val="34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主持人：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会我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  <w:r>
        <w:rPr>
          <w:rStyle w:val="NormalCharacter"/>
          <w:b w:val="off"/>
          <w:bCs w:val="off"/>
          <w:spacing w:val="34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记录人：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武现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会议内容：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在大家共同努力下，取得了较好的效果：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一、会议进一步明确了创办《修水周族人》的宗旨，其宗旨是传播正能量，服务周族人，提升影响力，促进新发展，并就继续办好《修水周族人》提出了相关要求，要求统筹布局，提前安排，认真把关，多出精品；并在会上确定成立《修水周族人》通讯队伍，就《修水周族人》宗亲风采栏目后面六期文章组稿，分别落实到相关人员，以后每期宗亲风采的文章，可以一期刊登多篇，但同类型的只能登一篇；还就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栏目增设、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用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稿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要求、稿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件选定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、约稿计划、杂刊推送，和《史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海钩沉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》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《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宗亲风采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》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等栏目结集出版设想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等事项进行了讨论，此项工作由周斌、武现负责。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二是操劳家族事业是一种奉献精神，无任何报酬，不管怎样，我们现在这些参会的人员在今后工作中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要做到六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，一要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增强主动性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；二要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增强责任心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；三要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增强透明度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；四要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增强包容心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；五要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增强落实力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；六要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增强担当力。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三、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进一步讨论有关财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经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管理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工作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: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一是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经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管理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要杜绝坐支坐收；二是要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设立联谊会公账，所有资金必须入账，请财务人员在一周内负责完成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；二是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现在和今后筹措的资金都会有多人经手，但必须在筹集到资金一周之内，将资金如数全部归集到财务入账，不得久拖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；三是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考虑到不可能天天集中办公的实际情况，出纳处可以放周转金不超过一万元，以方便及时开支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四是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关于开支报账，根据厉行节约的原则开支，坚决杜绝浪费。开支必须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有经手人签名，秘书长签字，主管财金执行会长审批才能开支，票据做账必须通过监事核准才能入账。凡单笔开支在3000元及以上的，经手人不得少于两人。所有开支，必须及时办理报销手续，原则上是一周内，但最长时间也不能跳过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下一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个月开例会的时间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；五是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要求尽快公布这次会议收到捐款的总金额，开支，节余等明细，由国雄、成平负责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。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四、初步讨论有关后续运行经费筹措和来源的事项。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五、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讨论拟到全县各个分会走访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，对县内县外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企业家、全县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部分企事业单位周氏宗亲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走访调查摸底等工作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，先统计人员名单出来后再上会，由先尧负责。</w:t>
      </w:r>
    </w:p>
    <w:p>
      <w:pPr>
        <w:pStyle w:val="UserStyle_0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widowControl/>
        <w:ind w:leftChars="200" w:firstLine="640" w:left="420" w:firstLineChars="200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六、下次例会议研究的内容，一是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讨论《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中华周氏修水宗亲联谊会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助学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救困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基金会章程》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，建议下一次会议，先打印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《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中华周氏修水宗亲联谊会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助学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救困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基金会章程》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10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份，带到会上进行详细讨论，并拟选一名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扶贫助学基金会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会长，由美岩负责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二是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讨论今年举办</w:t>
      </w:r>
      <w:r>
        <w:rPr>
          <w:rStyle w:val="NormalCharacter"/>
          <w:b w:val="off"/>
          <w:bCs w:val="off"/>
          <w:szCs w:val="16"/>
          <w:sz w:val="32"/>
          <w:kern w:val="2"/>
          <w:lang w:val="en-US" w:eastAsia="zh-CN" w:bidi="ar-SA"/>
          <w:rFonts w:ascii="仿宋" w:eastAsia="仿宋" w:hAnsi="仿宋"/>
        </w:rPr>
        <w:t xml:space="preserve">中华周氏修水宗亲联谊会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团拜会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事宜，制订一个方案，下次会议讨论，由先尧负责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；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三是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讨论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成立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《修水周氏文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化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研究会》事项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，制订一个方案出来，暂由武现负责。</w:t>
      </w:r>
    </w:p>
    <w:p>
      <w:pPr>
        <w:pStyle w:val="Normal"/>
        <w:rPr>
          <w:rStyle w:val="NormalCharacter"/>
          <w:b w:val="off"/>
          <w:bCs w:val="off"/>
          <w:szCs w:val="24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640" w:firstLineChars="200"/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参会人员：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先尧、会我、周斌、美岩、武现、美全、衍义、国雄、湖岭、成平、三喜、亮华、如林、战线。</w:t>
      </w:r>
    </w:p>
    <w:p>
      <w:pPr>
        <w:pStyle w:val="Normal"/>
        <w:rPr>
          <w:rStyle w:val="NormalCharacter"/>
          <w:b w:val="off"/>
          <w:bCs w:val="off"/>
          <w:szCs w:val="24"/>
          <w:sz w:val="32"/>
          <w:kern w:val="2"/>
          <w:lang w:val="en-US" w:eastAsia="zh-CN" w:bidi="ar-SA"/>
          <w:rFonts w:ascii="仿宋" w:eastAsia="仿宋" w:hAnsi="仿宋"/>
        </w:rPr>
        <w:jc w:val="left"/>
        <w:textAlignment w:val="baseline"/>
      </w:pP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ind w:firstLine="3520" w:firstLineChars="1100"/>
        <w:jc w:val="left"/>
        <w:textAlignment w:val="baseline"/>
      </w:pPr>
      <w:r>
        <w:rPr>
          <w:rStyle w:val="NormalCharacter"/>
          <w:b w:val="off"/>
          <w:bCs w:val="off"/>
          <w:szCs w:val="24"/>
          <w:sz w:val="32"/>
          <w:kern w:val="2"/>
          <w:lang w:val="en-US" w:eastAsia="zh-CN" w:bidi="ar-SA"/>
          <w:rFonts w:ascii="仿宋" w:eastAsia="仿宋" w:hAnsi="仿宋"/>
        </w:rPr>
        <w:t xml:space="preserve">中华周氏修水宗亲联谊会秘书处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jc w:val="center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                        2022年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9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29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日</w:t>
      </w:r>
    </w:p>
    <w:sectPr>
      <w:vAlign w:val="top"/>
      <w:type w:val="nextPage"/>
      <w:pgSz w:h="16838" w:w="11906" w:orient="portrait"/>
      <w:pgMar w:gutter="0" w:header="851" w:top="1440" w:bottom="1440" w:footer="992" w:left="1803" w:right="1803"/>
      <w:lnNumType w:countBy="0"/>
      <w:paperSrc w:first="0" w:other="0"/>
      <w:cols w:space="425" w:num="1"/>
      <w:docGrid w:charSpace="0" w:linePitch="319" w:type="lines"/>
    </w:sectPr>
  </w:body>
</w:document>
</file>

<file path=treport/opRecord.xml>p_10(0);p_11(0,0,11_14|D,0,0,0,0);p_12(0);p_13(0,0);p_14(0,0,14_4|D,0,0,14_10|D,0,0,0,0,0,0);
</file>